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rPr>
          <w:rFonts w:hint="eastAsia"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[附件3]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武汉建筑装饰行业优秀项目经理（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管理者</w:t>
      </w:r>
      <w:r>
        <w:rPr>
          <w:rFonts w:hint="eastAsia" w:ascii="黑体" w:hAnsi="黑体" w:eastAsia="黑体"/>
          <w:b/>
          <w:bCs/>
          <w:sz w:val="36"/>
          <w:szCs w:val="36"/>
        </w:rPr>
        <w:t>）评选办法</w:t>
      </w:r>
    </w:p>
    <w:p>
      <w:pPr>
        <w:jc w:val="center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第一条 为促进建筑装饰行业建造师（项目经理）提高工作能力，做到以文明安全施工为保证，以工程质量为重点，以成本控制为中心，以履行合同为原则，以用户满意为宗旨，制定本办法。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第二条 武汉建筑装饰行业优秀建造师（项目经理）是武汉建筑装饰协会授予行业各类工程建造师（项目经理）的最高荣誉。 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评选范围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持有国家、省建设行政主管部门或中国建筑装饰协会等颁发的建造师（项目经理）证书，从事建筑装饰（含幕墙、门窗）、线路、管道、供暖、空调、新风安装等工程施工管理，且所在企业为武汉建筑装饰协会会员单位的建造师（项目经理），均可申请参加评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评选条件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1、遵纪守法，廉洁奉公，群众拥护。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2、认真履行项目承包合同，完工交验项目的质量、安全、工期得到有关部门和客户认可。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3、加强项目管理，严格成本核算，工程成本控制在预期指标范围以内。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4、注重环保节能，积极应用四新（新技术、新工艺、新材料、新设备），取得一定成效。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5、做到安全生产、文明施工，负责的项目无质量安全事故。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评选程序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1、符合评选范围和条件的自愿进行申报。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2、协会“创先争优”评审委进行评选，并公示后确定。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申报资料(均可采用电子版）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1、官网填报《武汉建筑装饰行业优秀建造师（项目经理）申报表》,加盖公章。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2、企业对建造师（项目经理）在项目管理、工程质量、安全、成本、工期及客户满意度等方面的综合评价文字材料；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3、申报建造师（项目经理）当年负责施工的工程项目中标通知书，施工合同，以及同所在企业法人签订的责任书；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4、申报建造师（项目经理）当年负责施工（至少一项工程）的项目竣工验收单；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5、业主或客户对申报建造师（项目经理）的关于合同履行、工程质量、提供服务等方面的评价。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第七条 宣传鼓励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被评为武汉建筑装饰行业优秀建造师（项目经理）者，由武汉建筑装饰协会颁发证书，并在协会媒体上进行宣传报道。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第八条 不得采取欺骗、隐瞒事实等不正当手段获得荣誉，否则取消其荣誉，收回证书并给予通报。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第九条 本办法自印发之日起施行，由武汉建筑装饰协会负责解释。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xNjVmODg0MzBlNzAzMGRjYTgyOTZmN2RhYzQyMzQifQ=="/>
  </w:docVars>
  <w:rsids>
    <w:rsidRoot w:val="00E424A4"/>
    <w:rsid w:val="001D649C"/>
    <w:rsid w:val="00270154"/>
    <w:rsid w:val="002A37AD"/>
    <w:rsid w:val="002C6BE5"/>
    <w:rsid w:val="00685C24"/>
    <w:rsid w:val="00765BE6"/>
    <w:rsid w:val="00882172"/>
    <w:rsid w:val="00A37B3F"/>
    <w:rsid w:val="00BA1BF1"/>
    <w:rsid w:val="00C71F7B"/>
    <w:rsid w:val="00C751C9"/>
    <w:rsid w:val="00E424A4"/>
    <w:rsid w:val="00FE54B5"/>
    <w:rsid w:val="51D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867</Words>
  <Characters>874</Characters>
  <Lines>6</Lines>
  <Paragraphs>1</Paragraphs>
  <TotalTime>0</TotalTime>
  <ScaleCrop>false</ScaleCrop>
  <LinksUpToDate>false</LinksUpToDate>
  <CharactersWithSpaces>913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2020-05-13T08:26:00Z</dcterms:created>
  <dc:creator>User</dc:creator>
  <cp:lastModifiedBy>郭</cp:lastModifiedBy>
  <dcterms:modified xsi:type="dcterms:W3CDTF">2023-04-04T02:38:50Z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1BB7E1318BB247B5863B27FB98F99928_12</vt:lpwstr>
  </property>
</Properties>
</file>